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853" w:rsidRPr="000D1D37" w:rsidRDefault="00473853" w:rsidP="000D1D3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pl-PL"/>
        </w:rPr>
      </w:pPr>
      <w:r w:rsidRPr="0047385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pl-PL"/>
        </w:rPr>
        <w:t xml:space="preserve">Rejestrator BCS-CVR0802-III </w:t>
      </w:r>
      <w:r w:rsidR="009B4CA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pl-PL"/>
        </w:rPr>
        <w:t>– lub równoważne.</w:t>
      </w:r>
      <w:bookmarkStart w:id="0" w:name="_GoBack"/>
      <w:bookmarkEnd w:id="0"/>
    </w:p>
    <w:p w:rsidR="00473853" w:rsidRPr="00473853" w:rsidRDefault="00473853" w:rsidP="00473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Podsdtawowe</w:t>
      </w:r>
      <w:proofErr w:type="spellEnd"/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właściwości:</w:t>
      </w:r>
      <w:r w:rsidRPr="004738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współpraca z systemami analogowymi, HD-CVI i IP</w:t>
      </w:r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wejścia wideo:</w:t>
      </w:r>
      <w:r w:rsidRPr="00473853">
        <w:rPr>
          <w:rFonts w:ascii="inherit" w:eastAsia="Times New Roman" w:hAnsi="inherit" w:cs="Times New Roman"/>
          <w:sz w:val="24"/>
          <w:szCs w:val="24"/>
          <w:lang w:eastAsia="pl-PL"/>
        </w:rPr>
        <w:t xml:space="preserve"> 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8x hybrydowych (HDCVI, ANALOG)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6x hybrydowych (HDCVI, ANALOG)  + 2x IP</w:t>
      </w:r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wyjścia wideo: 1x VGA, 1x HDMI</w:t>
      </w:r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maks. rozdzielczość nagrywania: 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1920x1080 (2Mpx)</w:t>
      </w:r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format kompresji: H.264 dual-</w:t>
      </w:r>
      <w:proofErr w:type="spellStart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stream</w:t>
      </w:r>
      <w:proofErr w:type="spellEnd"/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prędkość zapisu:</w:t>
      </w:r>
      <w:r w:rsidRPr="00473853">
        <w:rPr>
          <w:rFonts w:ascii="inherit" w:eastAsia="Times New Roman" w:hAnsi="inherit" w:cs="Times New Roman"/>
          <w:sz w:val="24"/>
          <w:szCs w:val="24"/>
          <w:lang w:eastAsia="pl-PL"/>
        </w:rPr>
        <w:t xml:space="preserve"> 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główny strumień HDCVI: 2Mpx (1080p) - 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120kl/s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1Mpx (720p) - 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200kl/s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główny strumień IP: 2Mpx (1080p) - 50kl/s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1Mpx (720p) - 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50kl/s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główny strumień ANALOG: 960H - 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200kl/s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extra strumień: D1 - 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96kl/s 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(50kl/s - IP)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br/>
        <w:t>                         CIF- 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96kl/s 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(50kl/s - IP) </w:t>
      </w:r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interfejs: 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RS485, RS232</w:t>
      </w:r>
    </w:p>
    <w:p w:rsidR="00473853" w:rsidRPr="00473853" w:rsidRDefault="00473853" w:rsidP="004738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wejścia/wyjścia audio: 4/1 (RCA)</w:t>
      </w:r>
      <w:r w:rsidRPr="00473853">
        <w:rPr>
          <w:rFonts w:ascii="inherit" w:eastAsia="Times New Roman" w:hAnsi="inherit" w:cs="Times New Roman"/>
          <w:sz w:val="24"/>
          <w:szCs w:val="24"/>
          <w:lang w:eastAsia="pl-PL"/>
        </w:rPr>
        <w:t xml:space="preserve"> 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przeglądarki internetowe: IE, </w:t>
      </w:r>
      <w:proofErr w:type="spellStart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Firefox</w:t>
      </w:r>
      <w:proofErr w:type="spellEnd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, Chrome, Opera</w:t>
      </w:r>
    </w:p>
    <w:p w:rsidR="00473853" w:rsidRPr="00473853" w:rsidRDefault="00473853" w:rsidP="00473853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urządzenia mobilne z systemami: iOS, Android, Windows Phone, </w:t>
      </w:r>
      <w:proofErr w:type="spellStart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Symbian</w:t>
      </w:r>
      <w:proofErr w:type="spellEnd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, BlackBerry</w:t>
      </w:r>
    </w:p>
    <w:p w:rsidR="00473853" w:rsidRPr="00473853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wejścia/wyjścia alarmowe: 8/3</w:t>
      </w:r>
    </w:p>
    <w:p w:rsidR="00473853" w:rsidRPr="009B4CA9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val="en-US" w:eastAsia="pl-PL"/>
        </w:rPr>
      </w:pPr>
      <w:proofErr w:type="spellStart"/>
      <w:r w:rsidRPr="009B4CA9">
        <w:rPr>
          <w:rFonts w:ascii="Verdana" w:eastAsia="Times New Roman" w:hAnsi="Verdana" w:cs="Times New Roman"/>
          <w:sz w:val="18"/>
          <w:szCs w:val="18"/>
          <w:lang w:val="en-US" w:eastAsia="pl-PL"/>
        </w:rPr>
        <w:t>interfejs</w:t>
      </w:r>
      <w:proofErr w:type="spellEnd"/>
      <w:r w:rsidRPr="009B4CA9">
        <w:rPr>
          <w:rFonts w:ascii="Verdana" w:eastAsia="Times New Roman" w:hAnsi="Verdana" w:cs="Times New Roman"/>
          <w:sz w:val="18"/>
          <w:szCs w:val="18"/>
          <w:lang w:val="en-US" w:eastAsia="pl-PL"/>
        </w:rPr>
        <w:t xml:space="preserve"> </w:t>
      </w:r>
      <w:proofErr w:type="spellStart"/>
      <w:r w:rsidRPr="009B4CA9">
        <w:rPr>
          <w:rFonts w:ascii="Verdana" w:eastAsia="Times New Roman" w:hAnsi="Verdana" w:cs="Times New Roman"/>
          <w:sz w:val="18"/>
          <w:szCs w:val="18"/>
          <w:lang w:val="en-US" w:eastAsia="pl-PL"/>
        </w:rPr>
        <w:t>sieciowy</w:t>
      </w:r>
      <w:proofErr w:type="spellEnd"/>
      <w:r w:rsidRPr="009B4CA9">
        <w:rPr>
          <w:rFonts w:ascii="Verdana" w:eastAsia="Times New Roman" w:hAnsi="Verdana" w:cs="Times New Roman"/>
          <w:sz w:val="18"/>
          <w:szCs w:val="18"/>
          <w:lang w:val="en-US" w:eastAsia="pl-PL"/>
        </w:rPr>
        <w:t>: 1x Ethernet 10/100/1000 Base-T</w:t>
      </w:r>
    </w:p>
    <w:p w:rsidR="00473853" w:rsidRPr="00473853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obsługa dysków: 2x  HDD </w:t>
      </w:r>
      <w:proofErr w:type="spellStart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Sata</w:t>
      </w:r>
      <w:proofErr w:type="spellEnd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III (max. 12TB)</w:t>
      </w:r>
    </w:p>
    <w:p w:rsidR="00473853" w:rsidRPr="00473853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dwukierunkowy tor audio</w:t>
      </w:r>
    </w:p>
    <w:p w:rsidR="00473853" w:rsidRPr="00473853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obsługa menu OSD kamer HDCVI</w:t>
      </w:r>
    </w:p>
    <w:p w:rsidR="00473853" w:rsidRPr="00473853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obsługa wybranych modemów 3G/Wifi (USB)</w:t>
      </w:r>
    </w:p>
    <w:p w:rsidR="00473853" w:rsidRPr="00473853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pogląd obrazu:</w:t>
      </w:r>
    </w:p>
    <w:p w:rsidR="00473853" w:rsidRPr="00473853" w:rsidRDefault="00473853" w:rsidP="004738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gwarancja: 24 miesiące</w:t>
      </w:r>
    </w:p>
    <w:p w:rsidR="00473853" w:rsidRPr="00473853" w:rsidRDefault="00473853" w:rsidP="00473853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pl-PL"/>
        </w:rPr>
      </w:pPr>
      <w:r w:rsidRPr="00473853">
        <w:rPr>
          <w:rFonts w:ascii="inherit" w:eastAsia="Times New Roman" w:hAnsi="inherit" w:cs="Times New Roman"/>
          <w:sz w:val="24"/>
          <w:szCs w:val="24"/>
          <w:lang w:eastAsia="pl-PL"/>
        </w:rPr>
        <w:t> </w:t>
      </w:r>
    </w:p>
    <w:p w:rsidR="00473853" w:rsidRPr="00473853" w:rsidRDefault="00473853" w:rsidP="0047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Technologia HD-CVI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(High Definition </w:t>
      </w:r>
      <w:proofErr w:type="spellStart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Composite</w:t>
      </w:r>
      <w:proofErr w:type="spellEnd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Video Interface) to technika </w:t>
      </w:r>
      <w:proofErr w:type="spellStart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przesyłu</w:t>
      </w:r>
      <w:proofErr w:type="spellEnd"/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danych po kablu koncentrycznym. Stanowi rozwinięcie technologii 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HD-SDI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. Umożliwia budowę systemów monitoringu w oparciu o istniejące instalacje systemów analogowych. Rozwiązanie HDCVI obejmuje zarówno kamery, jak i rejestratory. Jego budowa opiera się na topologii gwiazdy, w której głównym węzłem jest rejestrator, a poszczególne kamery łączą się z nim na zasadzie punkt-punkt.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HD-CVI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zapewnia automatyczną kompensację sygnału (ASC), która wpływa na bardzo niskie zniekształcenia sygnału przy transmisji na większe odległości. </w:t>
      </w:r>
    </w:p>
    <w:p w:rsidR="00473853" w:rsidRDefault="00473853" w:rsidP="0047385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Technologia oferuje możliwość rejestracji obrazu w 2 głównych rozdzielczościach: 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1920H (1920×1080)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, 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1280H (1280×720)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. W przeciwieństwie od technologii HD-SDI, HD-CVI pozwala na rejestrację obrazu na większych odległościach, nawet </w:t>
      </w: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do 500m</w:t>
      </w:r>
      <w:r w:rsidRPr="00473853">
        <w:rPr>
          <w:rFonts w:ascii="Verdana" w:eastAsia="Times New Roman" w:hAnsi="Verdana" w:cs="Times New Roman"/>
          <w:sz w:val="18"/>
          <w:szCs w:val="18"/>
          <w:lang w:eastAsia="pl-PL"/>
        </w:rPr>
        <w:t>. Przy pomocy jednego przewodu można przesłać zarówno sygnał wideo, dźwięk jak i sterować urządzeniami (np. kamerą szybkoobrotową). Zasilanie do kamer należy doprowadzić oddzielnie.</w:t>
      </w:r>
    </w:p>
    <w:p w:rsidR="00473853" w:rsidRDefault="00473853" w:rsidP="0047385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473853" w:rsidRPr="00473853" w:rsidRDefault="00473853" w:rsidP="0047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385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Specyfikacja: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6"/>
        <w:gridCol w:w="6806"/>
      </w:tblGrid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BCS-CVR0802-III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System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Wbudowany wysoko wydajny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System operacyjny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Linux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Tryb pracy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Pentaplex</w:t>
            </w:r>
            <w:proofErr w:type="spellEnd"/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Wideo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Obsługa kamer 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8x HDCVI/ANALOG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7x HDCVI/ANALOG + 1x IP (2Mpx)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6x HDCVI/ANALOG + 2x IP (2Mpx)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Ilość wejść BNC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Wyjście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1x HDMI, 1x VGA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Audio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Kompresja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G.711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Dwukierunkowy tor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Tak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Wejście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4x RCA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Wyjście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1x RCA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Wyświetlanie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Podział ekranu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1/4/9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Rozdzielczość ekranu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1920×1080, 1280×1024, 1280×720, 1024×768, 800×600 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OSD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Nazwa kamery, czas, zanik wideo, blokada kamery, detekcja ruchu, nagrywanie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Nagrywanie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Kompresja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H.264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Prędkość i rozdzielczość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(na kanał)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25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kl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/s @ 1920 × 1080 (2Mpx) - IP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25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kl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/s @ 1280 x 720 (1Mpx) - IP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15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kl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/s @ 1920 × 1080 (2Mpx) - HDCVI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25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kl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/s @ 1280 x 720 (1Mpx) - HDCVI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25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kl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/s @ 960 × 576 (960H)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25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kl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/s @ 704 × 576 (D1)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25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kl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/s @ 352 × 288 (CIF)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Strumienie (HDCVI)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Zapis strumienia głównego: 120kl/s (2Mpx), 200kl/s (1Mpx/D1)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Zapis extra strumienia: 96kl/s (D1), 96kl/s (CIF - &gt;1 kamera 2Mpx) 200kl/s (CIF - dla kamer 720p)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Strumienie (ANALOG)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Zapis strumienia głównego: 200kl/s (960H/D1)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Zapis extra strumienia: 200kl/s (D1/ CIF)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Strumienie (IP)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Zapis strumienia głównego: 50kl/s (2Mpx / 1Mpx)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Zapis extra strumienia: 50kl/s (D1/ CIF)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Bit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48~10240Kb/s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Tryby nagrań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Ręczne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Terminarz: ciągłe, MD</w:t>
            </w:r>
          </w:p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Stop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Detekcja i alarm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Wyzwalanie zdarzeń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Nagrywanie, PTZ, Trasa, Email, FTP, Spot,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Buzzer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&amp; komunikaty ekranowe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Detekcja Ruchu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396 stref (22x18)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Wej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. alarmowe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Wyj. alarmowe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Archiwizacja i odtwarzanie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Odtwarzanie kanałów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1/4/9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Tryb szukania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Czas/Data, MD, zaawansowane wyszukiwanie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Archiwizacja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USB / wewnętrzny dysk HDD / ściąganie przez sieć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Tryb zapisu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Ręczny, ciągły, detekcji ruchu, alarmowy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HDD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2x SATA (max. 12TB)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Sieć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Ethernet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1x RJ45 10/100/1000 Base-T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Obsługiwane protokoły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HTTP, IPv4/IPv6, TCP/IP, UPNP, RTSP, UDP, SMTP, NTP, DHCP, DNS, PPPOE, DDNS, FTP, IP 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Filter</w:t>
            </w:r>
            <w:proofErr w:type="spellEnd"/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Max. liczba użytkowników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128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Obsługa modemów 3G / Wifi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Tak (USB)</w:t>
            </w:r>
          </w:p>
        </w:tc>
      </w:tr>
      <w:tr w:rsidR="00473853" w:rsidRPr="000D1D37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Zdalne sterowanie</w:t>
            </w:r>
          </w:p>
        </w:tc>
        <w:tc>
          <w:tcPr>
            <w:tcW w:w="0" w:type="auto"/>
            <w:vAlign w:val="center"/>
            <w:hideMark/>
          </w:tcPr>
          <w:p w:rsidR="00473853" w:rsidRPr="009B4CA9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B4CA9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 xml:space="preserve">CMS (PSS/DSS), DMSS, www (IE, </w:t>
            </w:r>
            <w:proofErr w:type="spellStart"/>
            <w:r w:rsidRPr="009B4CA9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Fx</w:t>
            </w:r>
            <w:proofErr w:type="spellEnd"/>
            <w:r w:rsidRPr="009B4CA9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, Chrome, Opera)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Dodatkowe porty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USB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 (</w:t>
            </w:r>
            <w:proofErr w:type="spellStart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ver</w:t>
            </w:r>
            <w:proofErr w:type="spellEnd"/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. 2.0)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RS485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PTZ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RS232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Komunikacja z PC 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Pozostałe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DC 12V/5A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Pobór prądu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15W (bez HDD)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Wilgotność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10 ~ 90%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Temperatura pracy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-10°C ~ 55°C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2,35kg</w:t>
            </w:r>
          </w:p>
        </w:tc>
      </w:tr>
      <w:tr w:rsidR="00473853" w:rsidRPr="00473853" w:rsidTr="004738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Wymiary</w:t>
            </w:r>
          </w:p>
        </w:tc>
        <w:tc>
          <w:tcPr>
            <w:tcW w:w="0" w:type="auto"/>
            <w:vAlign w:val="center"/>
            <w:hideMark/>
          </w:tcPr>
          <w:p w:rsidR="00473853" w:rsidRPr="00473853" w:rsidRDefault="00473853" w:rsidP="0047385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47385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375x285x55mm</w:t>
            </w:r>
          </w:p>
        </w:tc>
      </w:tr>
    </w:tbl>
    <w:p w:rsidR="00E93DEC" w:rsidRDefault="00E93DE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3853" w:rsidRDefault="00473853">
      <w:pP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+ Dyski 2x 3TB </w:t>
      </w:r>
    </w:p>
    <w:p w:rsidR="00473853" w:rsidRDefault="00473853">
      <w:pP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:rsidR="006E1A0A" w:rsidRPr="006E1A0A" w:rsidRDefault="006E1A0A" w:rsidP="006E1A0A">
      <w:pPr>
        <w:pStyle w:val="Nagwek1"/>
        <w:rPr>
          <w:sz w:val="36"/>
          <w:szCs w:val="36"/>
        </w:rPr>
      </w:pPr>
      <w:r w:rsidRPr="006E1A0A">
        <w:rPr>
          <w:sz w:val="36"/>
          <w:szCs w:val="36"/>
        </w:rPr>
        <w:t>BCS-DMQE4200IR3 - Kamera megapikselowa 4 w 1, 2Mpx, DWDR, ICR</w:t>
      </w:r>
      <w:r>
        <w:rPr>
          <w:sz w:val="36"/>
          <w:szCs w:val="36"/>
        </w:rPr>
        <w:t xml:space="preserve"> – </w:t>
      </w:r>
      <w:r w:rsidR="009B4CA9">
        <w:rPr>
          <w:sz w:val="36"/>
          <w:szCs w:val="36"/>
        </w:rPr>
        <w:t xml:space="preserve">lub równoważne </w:t>
      </w:r>
    </w:p>
    <w:p w:rsidR="006E1A0A" w:rsidRDefault="006E1A0A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pl-PL"/>
        </w:rPr>
        <w:drawing>
          <wp:anchor distT="0" distB="0" distL="114300" distR="114300" simplePos="0" relativeHeight="251660288" behindDoc="1" locked="0" layoutInCell="1" allowOverlap="1" wp14:anchorId="607DF8D7" wp14:editId="5BC03C9A">
            <wp:simplePos x="0" y="0"/>
            <wp:positionH relativeFrom="column">
              <wp:posOffset>-99695</wp:posOffset>
            </wp:positionH>
            <wp:positionV relativeFrom="paragraph">
              <wp:posOffset>11430</wp:posOffset>
            </wp:positionV>
            <wp:extent cx="2695575" cy="2772410"/>
            <wp:effectExtent l="0" t="0" r="9525" b="889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cs-dmqe4200ir3-kamera-megapikselowa-4-w-1-2mpx-dwdr-icr-1997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1A0A" w:rsidRDefault="006E1A0A">
      <w:pPr>
        <w:rPr>
          <w:b/>
          <w:sz w:val="36"/>
          <w:szCs w:val="36"/>
        </w:rPr>
      </w:pPr>
    </w:p>
    <w:p w:rsidR="006E1A0A" w:rsidRDefault="006E1A0A">
      <w:pPr>
        <w:rPr>
          <w:b/>
          <w:sz w:val="36"/>
          <w:szCs w:val="36"/>
        </w:rPr>
      </w:pPr>
    </w:p>
    <w:p w:rsidR="006E1A0A" w:rsidRDefault="006E1A0A">
      <w:pPr>
        <w:rPr>
          <w:b/>
          <w:sz w:val="36"/>
          <w:szCs w:val="36"/>
        </w:rPr>
      </w:pPr>
    </w:p>
    <w:p w:rsidR="006E1A0A" w:rsidRDefault="006E1A0A">
      <w:pPr>
        <w:rPr>
          <w:b/>
          <w:sz w:val="36"/>
          <w:szCs w:val="36"/>
        </w:rPr>
      </w:pPr>
    </w:p>
    <w:p w:rsidR="006E1A0A" w:rsidRDefault="006E1A0A">
      <w:pPr>
        <w:rPr>
          <w:b/>
          <w:sz w:val="36"/>
          <w:szCs w:val="36"/>
        </w:rPr>
      </w:pPr>
    </w:p>
    <w:p w:rsidR="006E1A0A" w:rsidRDefault="006E1A0A">
      <w:pPr>
        <w:rPr>
          <w:b/>
          <w:sz w:val="36"/>
          <w:szCs w:val="36"/>
        </w:rPr>
      </w:pPr>
    </w:p>
    <w:p w:rsidR="006E1A0A" w:rsidRDefault="006E1A0A" w:rsidP="006E1A0A">
      <w:pPr>
        <w:pStyle w:val="NormalnyWeb"/>
      </w:pPr>
      <w:r>
        <w:rPr>
          <w:rStyle w:val="Pogrubienie"/>
        </w:rPr>
        <w:t>Zewnętrzna kamera kopułowa 4 w 1</w:t>
      </w:r>
      <w:r>
        <w:t xml:space="preserve">, łącząca w sobie możliwości systemów: </w:t>
      </w:r>
      <w:r>
        <w:rPr>
          <w:rStyle w:val="Pogrubienie"/>
        </w:rPr>
        <w:t>analogowego</w:t>
      </w:r>
      <w:r>
        <w:t xml:space="preserve">, </w:t>
      </w:r>
      <w:r>
        <w:rPr>
          <w:rStyle w:val="Pogrubienie"/>
        </w:rPr>
        <w:t>HD-CVI</w:t>
      </w:r>
      <w:r>
        <w:t xml:space="preserve">, </w:t>
      </w:r>
      <w:r>
        <w:rPr>
          <w:rStyle w:val="Pogrubienie"/>
        </w:rPr>
        <w:t>HD-TVI</w:t>
      </w:r>
      <w:r>
        <w:t xml:space="preserve"> i </w:t>
      </w:r>
      <w:r>
        <w:rPr>
          <w:rStyle w:val="Pogrubienie"/>
        </w:rPr>
        <w:t>AHD</w:t>
      </w:r>
      <w:r>
        <w:t>. Zbudowana w oparciu o sprawdzone komponenty, cechuje się stabilnymi parametrami pracy i wysoką funkcjonalnością. Jej dodatkowymi zaletami są:</w:t>
      </w:r>
    </w:p>
    <w:p w:rsidR="006E1A0A" w:rsidRDefault="006E1A0A" w:rsidP="006E1A0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Generacja płynnego i szczegółowego obrazu, w maksymalnej rozdzielczości </w:t>
      </w:r>
      <w:r>
        <w:rPr>
          <w:rStyle w:val="Pogrubienie"/>
        </w:rPr>
        <w:t xml:space="preserve">2 </w:t>
      </w:r>
      <w:proofErr w:type="spellStart"/>
      <w:r>
        <w:rPr>
          <w:rStyle w:val="Pogrubienie"/>
        </w:rPr>
        <w:t>Mpx</w:t>
      </w:r>
      <w:proofErr w:type="spellEnd"/>
    </w:p>
    <w:p w:rsidR="006E1A0A" w:rsidRDefault="006E1A0A" w:rsidP="006E1A0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Możliwość regulacji zbliżenia i kąta obserwacji, zapewniona przez zmiennoogniskowy obiektyw </w:t>
      </w:r>
      <w:r>
        <w:rPr>
          <w:rStyle w:val="Pogrubienie"/>
        </w:rPr>
        <w:t>2.8 - 12 mm</w:t>
      </w:r>
    </w:p>
    <w:p w:rsidR="006E1A0A" w:rsidRDefault="006E1A0A" w:rsidP="006E1A0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Skuteczna praca w warunkach nocnych (</w:t>
      </w:r>
      <w:r>
        <w:rPr>
          <w:rStyle w:val="Pogrubienie"/>
        </w:rPr>
        <w:t>IR 40 m</w:t>
      </w:r>
      <w:r>
        <w:t>) i wierne odwzorowanie kolorów (</w:t>
      </w:r>
      <w:r>
        <w:rPr>
          <w:rStyle w:val="Pogrubienie"/>
        </w:rPr>
        <w:t>ICR</w:t>
      </w:r>
      <w:r>
        <w:t>)</w:t>
      </w:r>
    </w:p>
    <w:p w:rsidR="006E1A0A" w:rsidRDefault="006E1A0A" w:rsidP="006E1A0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Odporność na wpływ czynników pogodowych, zapewniona przez szczelną obudowę </w:t>
      </w:r>
      <w:r>
        <w:rPr>
          <w:rStyle w:val="Pogrubienie"/>
        </w:rPr>
        <w:t>IP66</w:t>
      </w:r>
    </w:p>
    <w:p w:rsidR="006E1A0A" w:rsidRDefault="006E1A0A" w:rsidP="006E1A0A">
      <w:pPr>
        <w:pStyle w:val="NormalnyWeb"/>
      </w:pPr>
      <w:r>
        <w:t>Kamera BCS-DMQE4200IR3, ze względu na możliwość pracy w dowolnym systemie analogowym, jest niezwykle uniwersalna. Jest ona doskonałym wyborem dla osób, które chcą wymienić system CVBS, a nie zdecydowały jeszcze na co konkretnie. Można ją również polecać do realizacji zupełnie nowego, w pełni funkcjonalnego systemu.</w:t>
      </w:r>
    </w:p>
    <w:p w:rsidR="006E1A0A" w:rsidRDefault="006E1A0A" w:rsidP="006E1A0A">
      <w:pPr>
        <w:pStyle w:val="Nagwek3"/>
      </w:pPr>
      <w:r>
        <w:t>Parametry techniczne: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Przetwornik obrazu: </w:t>
      </w:r>
      <w:r>
        <w:rPr>
          <w:rStyle w:val="Pogrubienie"/>
        </w:rPr>
        <w:t xml:space="preserve">1/2.7'' CMOS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Max. rozdzielczość: </w:t>
      </w:r>
      <w:r>
        <w:rPr>
          <w:rStyle w:val="Pogrubienie"/>
        </w:rPr>
        <w:t xml:space="preserve">2 </w:t>
      </w:r>
      <w:proofErr w:type="spellStart"/>
      <w:r>
        <w:rPr>
          <w:rStyle w:val="Pogrubienie"/>
        </w:rPr>
        <w:t>Mpx</w:t>
      </w:r>
      <w:proofErr w:type="spellEnd"/>
      <w:r>
        <w:rPr>
          <w:rStyle w:val="Pogrubienie"/>
        </w:rPr>
        <w:t xml:space="preserve">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Czułość: </w:t>
      </w:r>
      <w:r>
        <w:rPr>
          <w:rStyle w:val="Pogrubienie"/>
        </w:rPr>
        <w:t xml:space="preserve">0 </w:t>
      </w:r>
      <w:proofErr w:type="spellStart"/>
      <w:r>
        <w:rPr>
          <w:rStyle w:val="Pogrubienie"/>
        </w:rPr>
        <w:t>lux</w:t>
      </w:r>
      <w:proofErr w:type="spellEnd"/>
      <w:r>
        <w:rPr>
          <w:rStyle w:val="Pogrubienie"/>
        </w:rPr>
        <w:t xml:space="preserve"> (wł. IR)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Obiektyw: </w:t>
      </w:r>
      <w:r>
        <w:rPr>
          <w:rStyle w:val="Pogrubienie"/>
        </w:rPr>
        <w:t xml:space="preserve">2.8 - 12 mm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Oświetlacz podczerwieni: </w:t>
      </w:r>
      <w:r>
        <w:rPr>
          <w:rStyle w:val="Pogrubienie"/>
        </w:rPr>
        <w:t xml:space="preserve">TAK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Zasięg oświetlacza: </w:t>
      </w:r>
      <w:r>
        <w:rPr>
          <w:rStyle w:val="Pogrubienie"/>
        </w:rPr>
        <w:t xml:space="preserve">Do 40 m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Dzień/noc: </w:t>
      </w:r>
      <w:r>
        <w:rPr>
          <w:rStyle w:val="Pogrubienie"/>
        </w:rPr>
        <w:t xml:space="preserve">TAK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Mechaniczny filtr podczerwieni (ICR): </w:t>
      </w:r>
      <w:r>
        <w:rPr>
          <w:rStyle w:val="Pogrubienie"/>
        </w:rPr>
        <w:t xml:space="preserve">TAK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Funkcje: </w:t>
      </w:r>
      <w:r>
        <w:rPr>
          <w:rStyle w:val="Pogrubienie"/>
        </w:rPr>
        <w:t xml:space="preserve">Dzień/noc, NR, DWDR, AGC, AES, BLC, Strefy prywatności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Wyjścia wideo: </w:t>
      </w:r>
      <w:r>
        <w:rPr>
          <w:rStyle w:val="Pogrubienie"/>
        </w:rPr>
        <w:t xml:space="preserve">1x BNC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Obudowa: </w:t>
      </w:r>
      <w:r>
        <w:rPr>
          <w:rStyle w:val="Pogrubienie"/>
        </w:rPr>
        <w:t xml:space="preserve">IP66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Temperatura pracy: </w:t>
      </w:r>
      <w:r>
        <w:rPr>
          <w:rStyle w:val="Pogrubienie"/>
        </w:rPr>
        <w:t xml:space="preserve">-30...+60 </w:t>
      </w:r>
      <w:proofErr w:type="spellStart"/>
      <w:r>
        <w:rPr>
          <w:rStyle w:val="Pogrubienie"/>
          <w:vertAlign w:val="superscript"/>
        </w:rPr>
        <w:t>o</w:t>
      </w:r>
      <w:r>
        <w:rPr>
          <w:rStyle w:val="Pogrubienie"/>
        </w:rPr>
        <w:t>C</w:t>
      </w:r>
      <w:proofErr w:type="spellEnd"/>
      <w:r>
        <w:rPr>
          <w:rStyle w:val="Pogrubienie"/>
        </w:rPr>
        <w:t xml:space="preserve">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Zasilanie: </w:t>
      </w:r>
      <w:r>
        <w:rPr>
          <w:rStyle w:val="Pogrubienie"/>
        </w:rPr>
        <w:t xml:space="preserve">12V DC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Wymiary: </w:t>
      </w:r>
      <w:r>
        <w:rPr>
          <w:rStyle w:val="Pogrubienie"/>
        </w:rPr>
        <w:t xml:space="preserve">Ø 90 x 119 mm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Waga: </w:t>
      </w:r>
      <w:r>
        <w:rPr>
          <w:rStyle w:val="Pogrubienie"/>
        </w:rPr>
        <w:t xml:space="preserve">0.3 kg </w:t>
      </w:r>
    </w:p>
    <w:p w:rsidR="006E1A0A" w:rsidRDefault="006E1A0A" w:rsidP="006E1A0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Gwarancja producenta: </w:t>
      </w:r>
      <w:r>
        <w:rPr>
          <w:rStyle w:val="Pogrubienie"/>
        </w:rPr>
        <w:t xml:space="preserve">24 miesiące </w:t>
      </w:r>
    </w:p>
    <w:p w:rsidR="006E1A0A" w:rsidRDefault="006E1A0A" w:rsidP="006E1A0A">
      <w:pPr>
        <w:pStyle w:val="Nagwek3"/>
      </w:pPr>
      <w:r>
        <w:rPr>
          <w:sz w:val="33"/>
          <w:szCs w:val="33"/>
        </w:rPr>
        <w:t>HD-CVI / HD-TVI / AHD</w:t>
      </w:r>
    </w:p>
    <w:p w:rsidR="006E1A0A" w:rsidRDefault="006E1A0A" w:rsidP="006E1A0A">
      <w:pPr>
        <w:pStyle w:val="NormalnyWeb"/>
      </w:pPr>
      <w:r>
        <w:rPr>
          <w:rStyle w:val="Pogrubienie"/>
          <w:color w:val="FF8C00"/>
          <w:sz w:val="27"/>
          <w:szCs w:val="27"/>
        </w:rPr>
        <w:t>Wysoka jakość obrazu po kablu koncentrycznym</w:t>
      </w:r>
      <w:r>
        <w:br/>
        <w:t>Systemy CVI, TVI i AHD umożliwiają transmisję obrazu wysokiej rozdzielczości, po standardowych kablach koncentrycznych. Dzięki czemu, są one doskonałymi następcami przestarzałych systemów analogowych. Wyższa jakość obrazu to jednak nie wszystko - cechują się one również:</w:t>
      </w:r>
    </w:p>
    <w:p w:rsidR="006E1A0A" w:rsidRDefault="006E1A0A" w:rsidP="006E1A0A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t>Dużym skuteczny zasięg transmisji do 500 m</w:t>
      </w:r>
    </w:p>
    <w:p w:rsidR="006E1A0A" w:rsidRDefault="006E1A0A" w:rsidP="006E1A0A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lastRenderedPageBreak/>
        <w:t>Brakiem widocznych opóźnień</w:t>
      </w:r>
    </w:p>
    <w:p w:rsidR="006E1A0A" w:rsidRDefault="006E1A0A" w:rsidP="006E1A0A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t>Możliwością transmisji sygnału audio, wideo i sygnału sterowania po jednym kablu</w:t>
      </w:r>
    </w:p>
    <w:p w:rsidR="006E1A0A" w:rsidRDefault="006E1A0A" w:rsidP="006E1A0A">
      <w:pPr>
        <w:pStyle w:val="NormalnyWeb"/>
      </w:pPr>
      <w:r>
        <w:t>Transmisja sygnału po kablach koncentrycznych jest znacznie większą zaletą, niż może się pozornie wydawać. Okazuje się ona wręcz nieoceniona, przy wymianie systemu analogowego na system CVI, TVI lub AHD. W takiej sytuacji, nie ma konieczności prowadzenia nowych kabli i związanych z tym prac remontowych. Krótko mówiąc oszczędzany jest czas i cięte są zbędne koszty.</w:t>
      </w:r>
    </w:p>
    <w:p w:rsidR="006E1A0A" w:rsidRDefault="006E1A0A" w:rsidP="006E1A0A">
      <w:pPr>
        <w:pStyle w:val="Nagwek3"/>
      </w:pPr>
      <w:r>
        <w:rPr>
          <w:sz w:val="33"/>
          <w:szCs w:val="33"/>
        </w:rPr>
        <w:t>Przetwornik 1/2.7" CMOS</w:t>
      </w:r>
    </w:p>
    <w:p w:rsidR="006E1A0A" w:rsidRDefault="006E1A0A" w:rsidP="006E1A0A">
      <w:pPr>
        <w:pStyle w:val="NormalnyWeb"/>
      </w:pPr>
      <w:r>
        <w:rPr>
          <w:rStyle w:val="Pogrubienie"/>
          <w:color w:val="FF8C00"/>
          <w:sz w:val="27"/>
          <w:szCs w:val="27"/>
        </w:rPr>
        <w:t>Wysoka jakość obrazu, w rozdzielczość 1080p</w:t>
      </w:r>
      <w:r>
        <w:br/>
        <w:t xml:space="preserve">Do budowy kamery wykorzystano sprawdzony, dobrej jakości przetwornik </w:t>
      </w:r>
      <w:r>
        <w:rPr>
          <w:rStyle w:val="Pogrubienie"/>
        </w:rPr>
        <w:t xml:space="preserve">1/2.7" </w:t>
      </w:r>
      <w:proofErr w:type="spellStart"/>
      <w:r>
        <w:rPr>
          <w:rStyle w:val="Pogrubienie"/>
        </w:rPr>
        <w:t>Aptina</w:t>
      </w:r>
      <w:proofErr w:type="spellEnd"/>
      <w:r>
        <w:rPr>
          <w:rStyle w:val="Pogrubienie"/>
        </w:rPr>
        <w:t xml:space="preserve"> CMOS AR0230</w:t>
      </w:r>
      <w:r>
        <w:t xml:space="preserve">. Dzięki niemu, kamera jest w stanie uzyskać płynny i szczegółowy obraz, w maksymalnej rozdzielczości </w:t>
      </w:r>
      <w:r>
        <w:rPr>
          <w:rStyle w:val="Pogrubienie"/>
        </w:rPr>
        <w:t>1920 x 1080</w:t>
      </w:r>
      <w:r>
        <w:t xml:space="preserve"> (2 </w:t>
      </w:r>
      <w:proofErr w:type="spellStart"/>
      <w:r>
        <w:t>Mpx</w:t>
      </w:r>
      <w:proofErr w:type="spellEnd"/>
      <w:r>
        <w:t>) - rozdzielczości, która pozwala na bezproblemową identyfikację nawet drobnych detali. Dodatkowymi zaletami przetwornika zrealizowanego w technologii CMOS są:</w:t>
      </w:r>
    </w:p>
    <w:p w:rsidR="006E1A0A" w:rsidRDefault="006E1A0A" w:rsidP="006E1A0A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Szybkie działanie, dzięki możliwości odczytu pikseli w dowolnej kolejności</w:t>
      </w:r>
    </w:p>
    <w:p w:rsidR="006E1A0A" w:rsidRDefault="006E1A0A" w:rsidP="006E1A0A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Łatwe dostosowanie ostrości obrazu do obserwowanego kadru</w:t>
      </w:r>
    </w:p>
    <w:p w:rsidR="006E1A0A" w:rsidRDefault="006E1A0A" w:rsidP="006E1A0A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Niski pobór mocy</w:t>
      </w:r>
    </w:p>
    <w:p w:rsidR="006E1A0A" w:rsidRDefault="006E1A0A" w:rsidP="006E1A0A">
      <w:pPr>
        <w:pStyle w:val="Nagwek3"/>
      </w:pPr>
      <w:r>
        <w:rPr>
          <w:sz w:val="33"/>
          <w:szCs w:val="33"/>
        </w:rPr>
        <w:t>Obiektyw 2.8 - 12 mm</w:t>
      </w:r>
    </w:p>
    <w:p w:rsidR="006E1A0A" w:rsidRDefault="006E1A0A" w:rsidP="006E1A0A">
      <w:pPr>
        <w:pStyle w:val="NormalnyWeb"/>
      </w:pPr>
      <w:r>
        <w:rPr>
          <w:rStyle w:val="Pogrubienie"/>
          <w:rFonts w:eastAsiaTheme="majorEastAsia"/>
          <w:color w:val="FF8C00"/>
          <w:sz w:val="27"/>
          <w:szCs w:val="27"/>
        </w:rPr>
        <w:t>Regulowane zbliżenie i kąt widzenia</w:t>
      </w:r>
      <w:r>
        <w:br/>
        <w:t xml:space="preserve">Kamerę wyposażono w zmiennoogniskowy obiektyw, którego szerokość może być regulowana w zakresie </w:t>
      </w:r>
      <w:r>
        <w:rPr>
          <w:rStyle w:val="Pogrubienie"/>
          <w:rFonts w:eastAsiaTheme="majorEastAsia"/>
        </w:rPr>
        <w:t>2.8 - 12 mm</w:t>
      </w:r>
      <w:r>
        <w:t>. Dzięki niemu, możliwe jest dobranie takiego kadru, aby kamera jak najlepiej spełniała swoją funkcję. Rozpoczynając od szerokiego podglądu ogólnego, a kończąc na obserwacji konkretnego, niewielkiego obszaru.</w:t>
      </w:r>
    </w:p>
    <w:p w:rsidR="006E1A0A" w:rsidRDefault="006E1A0A" w:rsidP="006E1A0A">
      <w:pPr>
        <w:pStyle w:val="Nagwek3"/>
      </w:pPr>
      <w:r>
        <w:rPr>
          <w:sz w:val="33"/>
          <w:szCs w:val="33"/>
        </w:rPr>
        <w:t>Podstawowe funkcje kamery:</w:t>
      </w:r>
    </w:p>
    <w:p w:rsidR="006E1A0A" w:rsidRDefault="006E1A0A" w:rsidP="006E1A0A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Pogrubienie"/>
        </w:rPr>
        <w:t>Dzień/noc</w:t>
      </w:r>
      <w:r>
        <w:t xml:space="preserve"> - Dostosowuje pracę kamery w zależności od pory dnia, tak aby zachować jak najlepszą jakość obrazu w dzień oraz jak najwyższą czułość w nocy przy słabym oświetleniu.</w:t>
      </w:r>
    </w:p>
    <w:p w:rsidR="006E1A0A" w:rsidRDefault="006E1A0A" w:rsidP="006E1A0A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Pogrubienie"/>
        </w:rPr>
        <w:t>NR</w:t>
      </w:r>
      <w:r>
        <w:t xml:space="preserve"> (3DNR) - Redukcja szumów, poprawiająca ogólną jakość obrazu w warunkach słabego oświetlenia.</w:t>
      </w:r>
    </w:p>
    <w:p w:rsidR="006E1A0A" w:rsidRDefault="006E1A0A" w:rsidP="006E1A0A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Pogrubienie"/>
        </w:rPr>
        <w:t>DWDR</w:t>
      </w:r>
      <w:r>
        <w:t xml:space="preserve"> - Cyfrowy szeroki zakres dynamiki, zwiększający rozpiętość tonalną obserwowanego kadru. Umożliwia skuteczną obserwację sceny, w której są zarówno ciemne i jasne obszary.</w:t>
      </w:r>
    </w:p>
    <w:p w:rsidR="006E1A0A" w:rsidRDefault="006E1A0A" w:rsidP="006E1A0A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Pogrubienie"/>
        </w:rPr>
        <w:t>AGC</w:t>
      </w:r>
      <w:r>
        <w:t xml:space="preserve"> - Automatycznie wzmacnia sygnał wyjściowy, w przypadku spadku natężenia oświetlenia.</w:t>
      </w:r>
    </w:p>
    <w:p w:rsidR="006E1A0A" w:rsidRDefault="006E1A0A" w:rsidP="006E1A0A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Pogrubienie"/>
        </w:rPr>
        <w:t>AES</w:t>
      </w:r>
      <w:r>
        <w:t xml:space="preserve"> - Automatycznie reguluje czas naświetlania przetwornika, w zależności od panujących warunków oświetlenia.</w:t>
      </w:r>
    </w:p>
    <w:p w:rsidR="006E1A0A" w:rsidRDefault="006E1A0A" w:rsidP="006E1A0A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Pogrubienie"/>
        </w:rPr>
        <w:t>BLC</w:t>
      </w:r>
      <w:r>
        <w:t xml:space="preserve"> - Kompensacja światła tła, umożliwia skuteczną obserwację obiektów na silnie oświetlonym tle.</w:t>
      </w:r>
    </w:p>
    <w:p w:rsidR="006E1A0A" w:rsidRDefault="006E1A0A" w:rsidP="006E1A0A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rStyle w:val="Pogrubienie"/>
        </w:rPr>
        <w:t>Strefy prywatności</w:t>
      </w:r>
      <w:r>
        <w:t xml:space="preserve"> - Programowalne stery, umożliwiające zamaskowanie obszarów obrazu, które nie powinny być obserwowane.</w:t>
      </w:r>
    </w:p>
    <w:p w:rsidR="006E1A0A" w:rsidRDefault="006E1A0A" w:rsidP="006E1A0A">
      <w:pPr>
        <w:pStyle w:val="Nagwek3"/>
      </w:pPr>
      <w:r>
        <w:rPr>
          <w:sz w:val="33"/>
          <w:szCs w:val="33"/>
        </w:rPr>
        <w:lastRenderedPageBreak/>
        <w:t>Oświetlacz i filtr podczerwieni</w:t>
      </w:r>
    </w:p>
    <w:p w:rsidR="006E1A0A" w:rsidRDefault="006E1A0A" w:rsidP="006E1A0A">
      <w:pPr>
        <w:pStyle w:val="NormalnyWeb"/>
      </w:pPr>
      <w:r>
        <w:rPr>
          <w:rStyle w:val="Pogrubienie"/>
          <w:rFonts w:eastAsiaTheme="majorEastAsia"/>
          <w:color w:val="FF8C00"/>
          <w:sz w:val="27"/>
          <w:szCs w:val="27"/>
        </w:rPr>
        <w:t>Skuteczna praca w warunkach nocnych</w:t>
      </w:r>
      <w:r>
        <w:br/>
        <w:t xml:space="preserve">Na wyposażeniu kamery znajduje się również oświetlacz podczerwieni, o maksymalnym zasięgu do </w:t>
      </w:r>
      <w:r>
        <w:rPr>
          <w:rStyle w:val="Pogrubienie"/>
          <w:rFonts w:eastAsiaTheme="majorEastAsia"/>
        </w:rPr>
        <w:t>40 m</w:t>
      </w:r>
      <w:r>
        <w:t xml:space="preserve">. Dzięki niemu może ona skutecznie pracować w warunkach nocnych, nawet kiedy jest zupełnie ciemno. Dodatkową zaletą oświetlacza jest jego duża żywotność, dochodząca nawet do </w:t>
      </w:r>
      <w:r>
        <w:rPr>
          <w:rStyle w:val="Pogrubienie"/>
          <w:rFonts w:eastAsiaTheme="majorEastAsia"/>
        </w:rPr>
        <w:t>50 000 godzin</w:t>
      </w:r>
      <w:r>
        <w:t xml:space="preserve"> (prawie 6 lat). Zawdzięcza ją budowie w oparciu o 2 diody 3ciej generacji.</w:t>
      </w:r>
    </w:p>
    <w:p w:rsidR="006E1A0A" w:rsidRDefault="006E1A0A" w:rsidP="006E1A0A">
      <w:pPr>
        <w:pStyle w:val="NormalnyWeb"/>
      </w:pPr>
      <w:r>
        <w:t xml:space="preserve">BCS-DMQE4200IR3 posiada również mechaniczny, </w:t>
      </w:r>
      <w:r>
        <w:rPr>
          <w:rStyle w:val="Pogrubienie"/>
          <w:rFonts w:eastAsiaTheme="majorEastAsia"/>
        </w:rPr>
        <w:t>przesuwny filtr podczerwieni</w:t>
      </w:r>
      <w:r>
        <w:t>. W trybie dziennym jest on aktywny i odbija znaczną część promieniowania podczerwonego. Dzięki czemu generowany obraz zachowuje naturalne kolory i wysoką jakość. Kiedy kamera przełącza się w tryb nocny, filtr zostaje automatycznie ściągnięty z przetwornika - poprawiają się parametry czułości i możliwa jest praca przy sztucznym świetle IR (pogarsza się jednak ogólna jakość obrazu).</w:t>
      </w:r>
    </w:p>
    <w:p w:rsidR="006E1A0A" w:rsidRDefault="006E1A0A" w:rsidP="006E1A0A">
      <w:pPr>
        <w:pStyle w:val="Nagwek3"/>
      </w:pPr>
      <w:r>
        <w:rPr>
          <w:sz w:val="33"/>
          <w:szCs w:val="33"/>
        </w:rPr>
        <w:t>Szczelna obudowa</w:t>
      </w:r>
    </w:p>
    <w:p w:rsidR="006E1A0A" w:rsidRDefault="006E1A0A" w:rsidP="006E1A0A">
      <w:pPr>
        <w:pStyle w:val="NormalnyWeb"/>
      </w:pPr>
      <w:r>
        <w:rPr>
          <w:rStyle w:val="Pogrubienie"/>
          <w:rFonts w:eastAsiaTheme="majorEastAsia"/>
          <w:color w:val="FF8C00"/>
          <w:sz w:val="27"/>
          <w:szCs w:val="27"/>
        </w:rPr>
        <w:t>Bezawaryjna praca na zewnątrz</w:t>
      </w:r>
      <w:r>
        <w:br/>
        <w:t>Wykonana z metalu obudowa (</w:t>
      </w:r>
      <w:r>
        <w:rPr>
          <w:rStyle w:val="Pogrubienie"/>
          <w:rFonts w:eastAsiaTheme="majorEastAsia"/>
        </w:rPr>
        <w:t>IP66</w:t>
      </w:r>
      <w:r>
        <w:t>), zapewnia niemal całkowitą odporność na wpływ czynników atmosferycznych. Dzięki niej, kamerę można zamontować na zewnątrz, bez obawy, że złe warunki pogodowe spowodują jej uszkodzenie. Obudowa IP66 zapewnia ochronę przed:</w:t>
      </w:r>
    </w:p>
    <w:p w:rsidR="006E1A0A" w:rsidRDefault="006E1A0A" w:rsidP="006E1A0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Zapyleniem i dostaniem się do jej wnętrza drobnych zabrudzeń</w:t>
      </w:r>
    </w:p>
    <w:p w:rsidR="006E1A0A" w:rsidRDefault="006E1A0A" w:rsidP="006E1A0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Silnymi opadami atmosferycznymi i wodą bryzgającą ze wszystkich stron</w:t>
      </w:r>
    </w:p>
    <w:p w:rsidR="006E1A0A" w:rsidRDefault="006E1A0A" w:rsidP="006E1A0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Skrajnie niskimi i wysokimi temperaturami z zakresie -30...+60 </w:t>
      </w:r>
      <w:proofErr w:type="spellStart"/>
      <w:r>
        <w:rPr>
          <w:vertAlign w:val="superscript"/>
        </w:rPr>
        <w:t>o</w:t>
      </w:r>
      <w:r>
        <w:t>C</w:t>
      </w:r>
      <w:proofErr w:type="spellEnd"/>
    </w:p>
    <w:p w:rsidR="00473853" w:rsidRPr="00473853" w:rsidRDefault="006E1A0A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sectPr w:rsidR="00473853" w:rsidRPr="00473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209EA"/>
    <w:multiLevelType w:val="multilevel"/>
    <w:tmpl w:val="F812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74C60"/>
    <w:multiLevelType w:val="multilevel"/>
    <w:tmpl w:val="AC24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90242C"/>
    <w:multiLevelType w:val="multilevel"/>
    <w:tmpl w:val="F04AD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F86304"/>
    <w:multiLevelType w:val="multilevel"/>
    <w:tmpl w:val="9962D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F72CF7"/>
    <w:multiLevelType w:val="multilevel"/>
    <w:tmpl w:val="8158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4A762D"/>
    <w:multiLevelType w:val="multilevel"/>
    <w:tmpl w:val="B61E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2E5402"/>
    <w:multiLevelType w:val="multilevel"/>
    <w:tmpl w:val="16C0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8D21EB"/>
    <w:multiLevelType w:val="multilevel"/>
    <w:tmpl w:val="F7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76"/>
    <w:rsid w:val="000D1D37"/>
    <w:rsid w:val="00473853"/>
    <w:rsid w:val="006E1A0A"/>
    <w:rsid w:val="009B4CA9"/>
    <w:rsid w:val="00C75276"/>
    <w:rsid w:val="00E9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4F1FB-9C0D-4DF4-B7AC-0AFB2226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738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A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385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47385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73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A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Foj</dc:creator>
  <cp:keywords/>
  <dc:description/>
  <cp:lastModifiedBy>Dariusz Broda</cp:lastModifiedBy>
  <cp:revision>5</cp:revision>
  <dcterms:created xsi:type="dcterms:W3CDTF">2016-08-18T02:54:00Z</dcterms:created>
  <dcterms:modified xsi:type="dcterms:W3CDTF">2016-08-18T08:09:00Z</dcterms:modified>
</cp:coreProperties>
</file>